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4644"/>
        <w:gridCol w:w="5765"/>
        <w:gridCol w:w="5205"/>
      </w:tblGrid>
      <w:tr w:rsidR="00B27EDC" w:rsidTr="006047C2">
        <w:trPr>
          <w:trHeight w:val="1804"/>
        </w:trPr>
        <w:tc>
          <w:tcPr>
            <w:tcW w:w="4644" w:type="dxa"/>
          </w:tcPr>
          <w:p w:rsidR="00B27EDC" w:rsidRDefault="00B27EDC" w:rsidP="00B27EDC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DD84118" wp14:editId="2C4606A5">
                  <wp:extent cx="1695450" cy="1185791"/>
                  <wp:effectExtent l="0" t="0" r="0" b="0"/>
                  <wp:docPr id="1" name="il_fi" descr="http://www.soton.ac.uk/~imw/jpg/bridp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ton.ac.uk/~imw/jpg/bridp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36" cy="118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B27EDC" w:rsidRDefault="00B27EDC" w:rsidP="00B27EDC">
            <w:pPr>
              <w:jc w:val="center"/>
            </w:pPr>
          </w:p>
          <w:p w:rsidR="00B27EDC" w:rsidRDefault="00B27EDC" w:rsidP="00B27EDC">
            <w:pPr>
              <w:jc w:val="center"/>
            </w:pPr>
          </w:p>
          <w:p w:rsidR="00B27EDC" w:rsidRPr="00B27EDC" w:rsidRDefault="00B27EDC" w:rsidP="001615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27EDC">
              <w:rPr>
                <w:rFonts w:ascii="Arial" w:hAnsi="Arial" w:cs="Arial"/>
                <w:b/>
                <w:sz w:val="48"/>
                <w:szCs w:val="48"/>
              </w:rPr>
              <w:t>Graded Bedding</w:t>
            </w:r>
          </w:p>
        </w:tc>
        <w:tc>
          <w:tcPr>
            <w:tcW w:w="5205" w:type="dxa"/>
          </w:tcPr>
          <w:p w:rsidR="00B27EDC" w:rsidRPr="003B06DA" w:rsidRDefault="003B0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6DA">
              <w:rPr>
                <w:rFonts w:ascii="Arial" w:hAnsi="Arial" w:cs="Arial"/>
                <w:b/>
                <w:sz w:val="24"/>
                <w:szCs w:val="24"/>
              </w:rPr>
              <w:t>A sedimentary structure that forms when sediments dry and contract. The cracks that form are later in filled with sediment and form casts on the overlying bed.</w:t>
            </w:r>
          </w:p>
        </w:tc>
      </w:tr>
      <w:tr w:rsidR="00B27EDC" w:rsidTr="006047C2">
        <w:trPr>
          <w:trHeight w:val="1704"/>
        </w:trPr>
        <w:tc>
          <w:tcPr>
            <w:tcW w:w="4644" w:type="dxa"/>
          </w:tcPr>
          <w:p w:rsidR="00B27EDC" w:rsidRDefault="00B27EDC" w:rsidP="00B27ED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722A74F" wp14:editId="67796E58">
                  <wp:extent cx="1057275" cy="1072166"/>
                  <wp:effectExtent l="0" t="0" r="0" b="0"/>
                  <wp:docPr id="2" name="il_fi" descr="http://www.quarrying.org/media/images/dictionary/c/Cross-be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quarrying.org/media/images/dictionary/c/Cross-be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B27EDC" w:rsidRDefault="00B27EDC" w:rsidP="00B27EDC">
            <w:pPr>
              <w:jc w:val="center"/>
            </w:pPr>
          </w:p>
          <w:p w:rsidR="00B27EDC" w:rsidRDefault="00B27EDC" w:rsidP="00B27EDC">
            <w:pPr>
              <w:jc w:val="center"/>
            </w:pPr>
          </w:p>
          <w:p w:rsidR="00B27EDC" w:rsidRPr="00B27EDC" w:rsidRDefault="00B27EDC" w:rsidP="001615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27EDC">
              <w:rPr>
                <w:rFonts w:ascii="Arial" w:hAnsi="Arial" w:cs="Arial"/>
                <w:b/>
                <w:sz w:val="48"/>
                <w:szCs w:val="48"/>
              </w:rPr>
              <w:t>Bedding</w:t>
            </w:r>
          </w:p>
        </w:tc>
        <w:tc>
          <w:tcPr>
            <w:tcW w:w="5205" w:type="dxa"/>
          </w:tcPr>
          <w:p w:rsidR="003B06DA" w:rsidRPr="003B06DA" w:rsidRDefault="003B06DA" w:rsidP="003B06D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B06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 sediment deposit characterised by coarse sediments at its base, which grade upward into progressively finer ones. Generally represent depositional environments which decrease in transport energy as time passes.</w:t>
            </w:r>
          </w:p>
          <w:p w:rsidR="00B27EDC" w:rsidRDefault="00B27EDC"/>
        </w:tc>
      </w:tr>
      <w:tr w:rsidR="00B27EDC" w:rsidTr="006047C2">
        <w:trPr>
          <w:trHeight w:val="1804"/>
        </w:trPr>
        <w:tc>
          <w:tcPr>
            <w:tcW w:w="4644" w:type="dxa"/>
          </w:tcPr>
          <w:p w:rsidR="00B27EDC" w:rsidRDefault="00B27EDC" w:rsidP="00B27ED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182D16D" wp14:editId="52A91578">
                  <wp:extent cx="1676400" cy="1117600"/>
                  <wp:effectExtent l="0" t="0" r="0" b="6350"/>
                  <wp:docPr id="3" name="il_fi" descr="http://www.log.furg.br/WEBens/dc/pgore/geology/historical_lab/gradedb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g.furg.br/WEBens/dc/pgore/geology/historical_lab/gradedb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15" cy="11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B27EDC" w:rsidRDefault="00B27EDC"/>
          <w:p w:rsidR="00B27EDC" w:rsidRDefault="00B27EDC"/>
          <w:p w:rsidR="00B27EDC" w:rsidRPr="00B27EDC" w:rsidRDefault="00B27EDC" w:rsidP="001615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27EDC">
              <w:rPr>
                <w:rFonts w:ascii="Arial" w:hAnsi="Arial" w:cs="Arial"/>
                <w:b/>
                <w:sz w:val="48"/>
                <w:szCs w:val="48"/>
              </w:rPr>
              <w:t>Ripple marks</w:t>
            </w:r>
          </w:p>
        </w:tc>
        <w:tc>
          <w:tcPr>
            <w:tcW w:w="5205" w:type="dxa"/>
          </w:tcPr>
          <w:p w:rsidR="00B27EDC" w:rsidRPr="001D0E00" w:rsidRDefault="001D0E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resultbody1"/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="003B06DA" w:rsidRPr="001D0E00">
              <w:rPr>
                <w:rStyle w:val="resultbody1"/>
                <w:rFonts w:ascii="Arial" w:hAnsi="Arial" w:cs="Arial"/>
                <w:b/>
                <w:color w:val="000000" w:themeColor="text1"/>
                <w:sz w:val="24"/>
                <w:szCs w:val="24"/>
              </w:rPr>
              <w:t>ayers of geologic strata in which deposits were laid down at an angle with respect to those above and below, commonly seen in sandstone deposited as dunes</w:t>
            </w:r>
            <w:r w:rsidR="00672DFF">
              <w:rPr>
                <w:rStyle w:val="resultbody1"/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27EDC" w:rsidTr="006047C2">
        <w:trPr>
          <w:trHeight w:val="1704"/>
        </w:trPr>
        <w:tc>
          <w:tcPr>
            <w:tcW w:w="4644" w:type="dxa"/>
          </w:tcPr>
          <w:p w:rsidR="00B27EDC" w:rsidRDefault="00B27EDC" w:rsidP="00B27ED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3090F3" wp14:editId="3A358309">
                  <wp:extent cx="2619375" cy="1079375"/>
                  <wp:effectExtent l="0" t="0" r="0" b="6985"/>
                  <wp:docPr id="4" name="il_fi" descr="http://www.tulane.edu/~sanelson/images/ripp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ulane.edu/~sanelson/images/ripp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939" cy="107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B27EDC" w:rsidRDefault="00B27EDC"/>
          <w:p w:rsidR="00B27EDC" w:rsidRDefault="00B27EDC"/>
          <w:p w:rsidR="00B27EDC" w:rsidRPr="00B27EDC" w:rsidRDefault="00B27EDC" w:rsidP="00B27ED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27EDC">
              <w:rPr>
                <w:rFonts w:ascii="Arial" w:hAnsi="Arial" w:cs="Arial"/>
                <w:b/>
                <w:sz w:val="48"/>
                <w:szCs w:val="48"/>
              </w:rPr>
              <w:t>Desiccation Cracks</w:t>
            </w:r>
          </w:p>
        </w:tc>
        <w:tc>
          <w:tcPr>
            <w:tcW w:w="5205" w:type="dxa"/>
          </w:tcPr>
          <w:p w:rsidR="00B27EDC" w:rsidRPr="00672DFF" w:rsidRDefault="00672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DFF">
              <w:rPr>
                <w:rFonts w:ascii="Arial" w:hAnsi="Arial" w:cs="Arial"/>
                <w:b/>
                <w:sz w:val="24"/>
                <w:szCs w:val="24"/>
              </w:rPr>
              <w:t>A series of small ridges that</w:t>
            </w:r>
            <w:r w:rsidR="007B474A" w:rsidRPr="00672DFF">
              <w:rPr>
                <w:rFonts w:ascii="Arial" w:hAnsi="Arial" w:cs="Arial"/>
                <w:b/>
                <w:sz w:val="24"/>
                <w:szCs w:val="24"/>
              </w:rPr>
              <w:t xml:space="preserve"> indicate agitation by water or wind.</w:t>
            </w:r>
            <w:r w:rsidRPr="00672DFF">
              <w:rPr>
                <w:rFonts w:ascii="Arial" w:hAnsi="Arial" w:cs="Arial"/>
                <w:b/>
                <w:sz w:val="24"/>
                <w:szCs w:val="24"/>
              </w:rPr>
              <w:t xml:space="preserve"> They can be used to decipher the direction of wind or water flow.</w:t>
            </w:r>
          </w:p>
        </w:tc>
      </w:tr>
      <w:tr w:rsidR="00B27EDC" w:rsidTr="006047C2">
        <w:trPr>
          <w:trHeight w:val="1906"/>
        </w:trPr>
        <w:tc>
          <w:tcPr>
            <w:tcW w:w="4644" w:type="dxa"/>
          </w:tcPr>
          <w:p w:rsidR="00B27EDC" w:rsidRDefault="00B27EDC" w:rsidP="00B27ED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149367" wp14:editId="2C679163">
                  <wp:extent cx="1504950" cy="1128713"/>
                  <wp:effectExtent l="0" t="0" r="0" b="0"/>
                  <wp:docPr id="5" name="il_fi" descr="http://cdn.wn.com/pd/6f/dc/d8d605562ce4c66d74f9a537a4e0_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wn.com/pd/6f/dc/d8d605562ce4c66d74f9a537a4e0_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69" cy="113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B27EDC" w:rsidRDefault="00B27EDC"/>
          <w:p w:rsidR="00B27EDC" w:rsidRDefault="00B27EDC" w:rsidP="00B27EDC"/>
          <w:p w:rsidR="00B27EDC" w:rsidRPr="00B27EDC" w:rsidRDefault="00B27EDC" w:rsidP="0016159B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27EDC">
              <w:rPr>
                <w:rFonts w:ascii="Arial" w:hAnsi="Arial" w:cs="Arial"/>
                <w:b/>
                <w:sz w:val="48"/>
                <w:szCs w:val="48"/>
              </w:rPr>
              <w:t>Cross Bedding</w:t>
            </w:r>
          </w:p>
        </w:tc>
        <w:tc>
          <w:tcPr>
            <w:tcW w:w="5205" w:type="dxa"/>
          </w:tcPr>
          <w:p w:rsidR="00B27EDC" w:rsidRPr="00F90185" w:rsidRDefault="00F90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185">
              <w:rPr>
                <w:rFonts w:ascii="Arial" w:hAnsi="Arial" w:cs="Arial"/>
                <w:b/>
                <w:sz w:val="24"/>
                <w:szCs w:val="24"/>
              </w:rPr>
              <w:t>A series of distinct layers of sedimentary rock known as strata.</w:t>
            </w:r>
          </w:p>
        </w:tc>
      </w:tr>
    </w:tbl>
    <w:p w:rsidR="0016159B" w:rsidRDefault="00B27EDC" w:rsidP="0016159B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16159B">
        <w:rPr>
          <w:b/>
          <w:sz w:val="28"/>
          <w:szCs w:val="28"/>
        </w:rPr>
        <w:t>Write the title Sedim</w:t>
      </w:r>
      <w:r w:rsidR="0016159B">
        <w:rPr>
          <w:b/>
          <w:sz w:val="28"/>
          <w:szCs w:val="28"/>
        </w:rPr>
        <w:t>entary S</w:t>
      </w:r>
      <w:r w:rsidRPr="0016159B">
        <w:rPr>
          <w:b/>
          <w:sz w:val="28"/>
          <w:szCs w:val="28"/>
        </w:rPr>
        <w:t>tructures in your books</w:t>
      </w:r>
      <w:r w:rsidR="0016159B">
        <w:rPr>
          <w:b/>
          <w:sz w:val="28"/>
          <w:szCs w:val="28"/>
        </w:rPr>
        <w:t xml:space="preserve">. </w:t>
      </w:r>
    </w:p>
    <w:p w:rsidR="002A120A" w:rsidRPr="0016159B" w:rsidRDefault="0016159B" w:rsidP="0016159B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27EDC" w:rsidRPr="0016159B">
        <w:rPr>
          <w:b/>
          <w:sz w:val="28"/>
          <w:szCs w:val="28"/>
        </w:rPr>
        <w:t>ut and stick the above sedimentary structure pictures with the</w:t>
      </w:r>
      <w:r>
        <w:rPr>
          <w:b/>
          <w:sz w:val="28"/>
          <w:szCs w:val="28"/>
        </w:rPr>
        <w:t>ir</w:t>
      </w:r>
      <w:r w:rsidR="00B27EDC" w:rsidRPr="0016159B">
        <w:rPr>
          <w:b/>
          <w:sz w:val="28"/>
          <w:szCs w:val="28"/>
        </w:rPr>
        <w:t xml:space="preserve"> correct name and definition.</w:t>
      </w:r>
    </w:p>
    <w:sectPr w:rsidR="002A120A" w:rsidRPr="0016159B" w:rsidSect="00B27EDC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4" w:rsidRDefault="00DF6C54" w:rsidP="00B27EDC">
      <w:pPr>
        <w:spacing w:after="0" w:line="240" w:lineRule="auto"/>
      </w:pPr>
      <w:r>
        <w:separator/>
      </w:r>
    </w:p>
  </w:endnote>
  <w:endnote w:type="continuationSeparator" w:id="0">
    <w:p w:rsidR="00DF6C54" w:rsidRDefault="00DF6C54" w:rsidP="00B2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4" w:rsidRDefault="00DF6C54" w:rsidP="00B27EDC">
      <w:pPr>
        <w:spacing w:after="0" w:line="240" w:lineRule="auto"/>
      </w:pPr>
      <w:r>
        <w:separator/>
      </w:r>
    </w:p>
  </w:footnote>
  <w:footnote w:type="continuationSeparator" w:id="0">
    <w:p w:rsidR="00DF6C54" w:rsidRDefault="00DF6C54" w:rsidP="00B2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DC" w:rsidRPr="00B27EDC" w:rsidRDefault="00B27EDC">
    <w:pPr>
      <w:pStyle w:val="a6"/>
      <w:rPr>
        <w:b/>
        <w:sz w:val="36"/>
        <w:szCs w:val="36"/>
        <w:u w:val="single"/>
      </w:rPr>
    </w:pPr>
    <w:r w:rsidRPr="00B27EDC">
      <w:rPr>
        <w:b/>
        <w:sz w:val="36"/>
        <w:szCs w:val="36"/>
        <w:u w:val="single"/>
      </w:rPr>
      <w:t>Sedimentary Structures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615"/>
    <w:multiLevelType w:val="hybridMultilevel"/>
    <w:tmpl w:val="BCB2B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C"/>
    <w:rsid w:val="0016159B"/>
    <w:rsid w:val="001D0E00"/>
    <w:rsid w:val="002A120A"/>
    <w:rsid w:val="003B06DA"/>
    <w:rsid w:val="006047C2"/>
    <w:rsid w:val="00672DFF"/>
    <w:rsid w:val="007B474A"/>
    <w:rsid w:val="00B27EDC"/>
    <w:rsid w:val="00C73B44"/>
    <w:rsid w:val="00DF6C54"/>
    <w:rsid w:val="00EC0521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EDC"/>
  </w:style>
  <w:style w:type="paragraph" w:styleId="a8">
    <w:name w:val="footer"/>
    <w:basedOn w:val="a"/>
    <w:link w:val="a9"/>
    <w:uiPriority w:val="99"/>
    <w:unhideWhenUsed/>
    <w:rsid w:val="00B2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EDC"/>
  </w:style>
  <w:style w:type="paragraph" w:styleId="aa">
    <w:name w:val="List Paragraph"/>
    <w:basedOn w:val="a"/>
    <w:uiPriority w:val="34"/>
    <w:qFormat/>
    <w:rsid w:val="0016159B"/>
    <w:pPr>
      <w:ind w:left="720"/>
      <w:contextualSpacing/>
    </w:pPr>
  </w:style>
  <w:style w:type="character" w:customStyle="1" w:styleId="resultbody1">
    <w:name w:val="resultbody1"/>
    <w:basedOn w:val="a0"/>
    <w:rsid w:val="003B06DA"/>
    <w:rPr>
      <w:rFonts w:ascii="MS Reference Sans Serif" w:hAnsi="MS Reference Sans Serif" w:hint="default"/>
      <w:b w:val="0"/>
      <w:bCs w:val="0"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EDC"/>
  </w:style>
  <w:style w:type="paragraph" w:styleId="a8">
    <w:name w:val="footer"/>
    <w:basedOn w:val="a"/>
    <w:link w:val="a9"/>
    <w:uiPriority w:val="99"/>
    <w:unhideWhenUsed/>
    <w:rsid w:val="00B2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EDC"/>
  </w:style>
  <w:style w:type="paragraph" w:styleId="aa">
    <w:name w:val="List Paragraph"/>
    <w:basedOn w:val="a"/>
    <w:uiPriority w:val="34"/>
    <w:qFormat/>
    <w:rsid w:val="0016159B"/>
    <w:pPr>
      <w:ind w:left="720"/>
      <w:contextualSpacing/>
    </w:pPr>
  </w:style>
  <w:style w:type="character" w:customStyle="1" w:styleId="resultbody1">
    <w:name w:val="resultbody1"/>
    <w:basedOn w:val="a0"/>
    <w:rsid w:val="003B06DA"/>
    <w:rPr>
      <w:rFonts w:ascii="MS Reference Sans Serif" w:hAnsi="MS Reference Sans Serif" w:hint="default"/>
      <w:b w:val="0"/>
      <w:b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Bowden</dc:creator>
  <cp:lastModifiedBy>Jennifer Wood</cp:lastModifiedBy>
  <cp:revision>2</cp:revision>
  <dcterms:created xsi:type="dcterms:W3CDTF">2014-02-24T09:33:00Z</dcterms:created>
  <dcterms:modified xsi:type="dcterms:W3CDTF">2014-02-24T09:33:00Z</dcterms:modified>
</cp:coreProperties>
</file>